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2. Dezember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5. Dezember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Leberknödelsuppe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Hausgemachte Hascheeknödel mit Sauerkraut und Gulaschsaft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Kaspressknödel mit Sauerrahm-Dip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Tiroler Gröstl mit Spiegelei und Krautsalat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Serviettenknödel mit Pilzrahmsauce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Apfel-Mohnkuchen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Knoblauchcremesuppe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Roulade (vom Huhn) in Pfefferrahmsauce mit Kartoffelsackerl und Gemüse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Scheiterhaufen mit Vanillesauce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Fischfilet im Backteig mit Petersilienkartoffeln und Remouladensauce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Ebly-Gemüsepfanne mit Schafskäse und 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Brownie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